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0" w:firstLineChars="0"/>
        <w:jc w:val="center"/>
        <w:textAlignment w:val="auto"/>
        <w:outlineLvl w:val="9"/>
        <w:rPr>
          <w:rFonts w:hint="default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内江师范学院图书馆吉祥物（卡通形象）、LOGO征集活动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图书馆吉祥物（卡通形象）、LOGO征集活动面向全校学生读者征集内江师范学院图书馆吉祥物（卡通形象）设计、LOGO设计作品。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作品要求：1.参赛作品要符合图书馆文化氛围，且体现内江师范学院特色；2.参赛作品要美观，颜色搭配合理；3.参赛作品要有较好的设计理念，设计表达，有较好辨识度；4.参赛作品中不得出现作者信息（作者信息填在参赛信息表上）；5.参赛作品以图片形式提交，像素不得低于1920px；6.不得抄袭，一经发现取消参赛资格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（注：参赛作品版权自负，图书馆对所有获奖作品享有宣传使用、文创作品制作等权利，未经同意，其他组织或个人不得随意使用。）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参赛人员要求：每件作品可由1人或多人完成，但不得超过3人。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Style w:val="6"/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作品提交：参赛作品需在6月10日前打包发送到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余老师的QQ信箱：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instrText xml:space="preserve"> HYPERLINK "mailto:499139398@qq.com。" </w:instrTex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499139398@qq.com，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u w:val="single"/>
          <w:lang w:val="en-US" w:eastAsia="zh-CN"/>
        </w:rPr>
        <w:t>咨询</w:t>
      </w:r>
      <w:r>
        <w:rPr>
          <w:rStyle w:val="6"/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u w:val="single"/>
          <w:lang w:val="en-US" w:eastAsia="zh-CN"/>
        </w:rPr>
        <w:t>电</w:t>
      </w:r>
      <w:r>
        <w:rPr>
          <w:rStyle w:val="6"/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话：15196727107。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邮件主题：吉祥物（卡通形象）、LOGO征集活动；作品命名：作品名称+学号+作者+学院；邮件打包内容：作品电子原件（JPG、JPEG、PNG等图片格式均可）、参赛信息表（Excel格式）、作品设计理念说明（word格式）。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奖项设置：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（分别设置）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一等奖1名（价值500元的奖品+证书+综合素质加分）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二等奖3名（价值200元的奖品+证书+综合素质加分）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三等奖5名（价值100元的奖品+证书+综合素质加分）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优秀奖若干（证书+热门图书一册）。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作品评选：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图书馆将组织专家评委对所有参赛作品进行盲评。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最终得分=专家评审打分之和/专家人数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精确到小数点后2位。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参赛信息表模板：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内江师范学院图书馆吉祥物（卡通形象）、LOGO征集活动参赛信息表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537"/>
        <w:gridCol w:w="1038"/>
        <w:gridCol w:w="1291"/>
        <w:gridCol w:w="1287"/>
        <w:gridCol w:w="1336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参赛项目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参赛人员名单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参赛人员学号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学院/班级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如：吉祥物（卡通形象）设计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XXX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XXX、XXX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XXX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XXX/XXX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如：LOGO设计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XXX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XXX、XXX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XXX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XXX/XXX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备注：1.参赛项目内容填写：吉祥物（卡通形象）设计或LOGO设计；2.参赛人员名单：多人参与的，姓名之间以“、”分隔，超过3人参赛，只对前3位参赛者给予加分奖励；3.学院班级之间以“/”分隔。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/>
    <w:sectPr>
      <w:footerReference r:id="rId3" w:type="default"/>
      <w:pgSz w:w="11906" w:h="16838"/>
      <w:pgMar w:top="1478" w:right="1474" w:bottom="1280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2118D"/>
    <w:rsid w:val="2052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788</Words>
  <Characters>902</Characters>
  <Lines>0</Lines>
  <Paragraphs>0</Paragraphs>
  <TotalTime>0</TotalTime>
  <ScaleCrop>false</ScaleCrop>
  <LinksUpToDate>false</LinksUpToDate>
  <CharactersWithSpaces>902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2022-04-20T01:47:00Z</dcterms:created>
  <dc:creator>Administrator</dc:creator>
  <cp:lastModifiedBy>Administrator</cp:lastModifiedBy>
  <dcterms:modified xsi:type="dcterms:W3CDTF">2022-04-20T01:47:51Z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2EC9D58F7B21498BA889C070F9A497A9</vt:lpwstr>
  </property>
</Properties>
</file>